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A7" w:rsidRDefault="00965BA7" w:rsidP="00965BA7">
      <w:pPr>
        <w:pStyle w:val="Nagwek1"/>
        <w:rPr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11555" cy="919480"/>
                <wp:effectExtent l="0" t="0" r="17780" b="1397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BA7" w:rsidRDefault="00965BA7" w:rsidP="00965BA7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19150" cy="83820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8.65pt;margin-top:5.95pt;width:79.65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">
                <v:textbox>
                  <w:txbxContent>
                    <w:p w:rsidR="00965BA7" w:rsidRDefault="00965BA7" w:rsidP="00965BA7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19150" cy="83820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5BA7" w:rsidRDefault="00965BA7" w:rsidP="00965BA7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>
        <w:rPr>
          <w:rFonts w:ascii="Garamond" w:hAnsi="Garamond"/>
          <w:bCs w:val="0"/>
          <w:sz w:val="40"/>
          <w:szCs w:val="40"/>
        </w:rPr>
        <w:t>BURMISTRZ  MIASTA GUBINA</w:t>
      </w:r>
    </w:p>
    <w:p w:rsidR="00965BA7" w:rsidRDefault="00965BA7" w:rsidP="00965BA7">
      <w:pPr>
        <w:pStyle w:val="Nagwek1"/>
        <w:rPr>
          <w:rFonts w:ascii="Garamond" w:hAnsi="Garamond"/>
          <w:bCs w:val="0"/>
          <w:sz w:val="36"/>
          <w:szCs w:val="36"/>
        </w:rPr>
      </w:pPr>
    </w:p>
    <w:p w:rsidR="00965BA7" w:rsidRDefault="00965BA7" w:rsidP="00965BA7">
      <w:pPr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/>
        </w:rPr>
        <w:t xml:space="preserve">                                            </w:t>
      </w:r>
      <w:r>
        <w:rPr>
          <w:rFonts w:ascii="Garamond" w:hAnsi="Garamond" w:cs="Times New Roman"/>
          <w:b/>
          <w:sz w:val="32"/>
          <w:szCs w:val="32"/>
        </w:rPr>
        <w:t xml:space="preserve">OGŁASZA </w:t>
      </w:r>
    </w:p>
    <w:p w:rsidR="00965BA7" w:rsidRDefault="00965BA7" w:rsidP="00965BA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Pierwszy przetarg ustny nieograniczony na sprzedaż niezabudowanej nieruchomości gruntowej                           z przeznaczeniem pod budownictwo produkcyjno-usługowe. Nieruchomość gruntowa położona                 w obrębie 10 m. Gubina przy </w:t>
      </w:r>
      <w:r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>
        <w:rPr>
          <w:rFonts w:ascii="Garamond" w:hAnsi="Garamond" w:cs="Times New Roman"/>
          <w:sz w:val="24"/>
          <w:szCs w:val="24"/>
        </w:rPr>
        <w:t xml:space="preserve">oznaczona jest jako działka </w:t>
      </w:r>
      <w:r>
        <w:rPr>
          <w:rFonts w:ascii="Garamond" w:hAnsi="Garamond" w:cs="Times New Roman"/>
          <w:b/>
          <w:bCs/>
          <w:sz w:val="24"/>
          <w:szCs w:val="24"/>
        </w:rPr>
        <w:t>nr 303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>o pow. 0,9806 ha</w:t>
      </w:r>
      <w:r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dla której Sąd Rejonowy w Krośnie Odrzańskim, VI Zamiejscowy Wydział Ksiąg Wieczystych z siedzibą w Gubinie prowadzi </w:t>
      </w:r>
      <w:r>
        <w:rPr>
          <w:rFonts w:ascii="Garamond" w:hAnsi="Garamond" w:cs="Times New Roman"/>
          <w:b/>
          <w:sz w:val="24"/>
          <w:szCs w:val="24"/>
        </w:rPr>
        <w:t>Księgę Wieczystą</w:t>
      </w:r>
      <w:r>
        <w:rPr>
          <w:rFonts w:ascii="Garamond" w:hAnsi="Garamond" w:cs="Times New Roman"/>
          <w:sz w:val="24"/>
          <w:szCs w:val="24"/>
        </w:rPr>
        <w:t xml:space="preserve"> nr </w:t>
      </w:r>
      <w:r>
        <w:rPr>
          <w:rFonts w:ascii="Garamond" w:hAnsi="Garamond" w:cs="Times New Roman"/>
          <w:b/>
          <w:sz w:val="24"/>
          <w:szCs w:val="24"/>
        </w:rPr>
        <w:t>ZG2K/00001830/3.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965BA7" w:rsidRDefault="00965BA7" w:rsidP="00965BA7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191770</wp:posOffset>
            </wp:positionV>
            <wp:extent cx="4362450" cy="2609850"/>
            <wp:effectExtent l="0" t="0" r="0" b="0"/>
            <wp:wrapNone/>
            <wp:docPr id="2" name="Obraz 2" descr="legnick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egnicka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BA7" w:rsidRDefault="00965BA7" w:rsidP="00965BA7">
      <w:pPr>
        <w:spacing w:after="0"/>
        <w:jc w:val="center"/>
        <w:rPr>
          <w:noProof/>
        </w:rPr>
      </w:pPr>
    </w:p>
    <w:p w:rsidR="00965BA7" w:rsidRDefault="00965BA7" w:rsidP="00965BA7">
      <w:pPr>
        <w:spacing w:after="0"/>
        <w:jc w:val="center"/>
        <w:rPr>
          <w:noProof/>
        </w:rPr>
      </w:pPr>
    </w:p>
    <w:p w:rsidR="00965BA7" w:rsidRDefault="00965BA7" w:rsidP="00965BA7">
      <w:pPr>
        <w:spacing w:after="0"/>
        <w:jc w:val="center"/>
        <w:rPr>
          <w:noProof/>
        </w:rPr>
      </w:pPr>
    </w:p>
    <w:p w:rsidR="00965BA7" w:rsidRDefault="00965BA7" w:rsidP="00965BA7">
      <w:pPr>
        <w:spacing w:after="0"/>
        <w:jc w:val="center"/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noProof/>
          <w:sz w:val="28"/>
          <w:szCs w:val="28"/>
        </w:rPr>
        <w:drawing>
          <wp:inline distT="0" distB="0" distL="0" distR="0">
            <wp:extent cx="6124575" cy="3810000"/>
            <wp:effectExtent l="0" t="0" r="9525" b="0"/>
            <wp:docPr id="1" name="Obraz 1" descr="303 legn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303 legnic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CENA WYWOŁAWCZA NIERUCHOMOŚCI – 273.700,00 zł /netto/</w:t>
      </w:r>
    </w:p>
    <w:p w:rsidR="00965BA7" w:rsidRDefault="00965BA7" w:rsidP="00965BA7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WADIUM – 27.370,00 ZŁ</w:t>
      </w:r>
    </w:p>
    <w:p w:rsidR="00965BA7" w:rsidRDefault="00965BA7" w:rsidP="00965BA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6854"/>
      </w:tblGrid>
      <w:tr w:rsidR="00965BA7" w:rsidTr="00965B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A7" w:rsidRDefault="00965BA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A7" w:rsidRDefault="00965BA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Działki nr 303 o powierzchni 0,9806 ha.</w:t>
            </w:r>
          </w:p>
          <w:p w:rsidR="00965BA7" w:rsidRDefault="00965BA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Nieruchomość położona jest w południowej części miasta przy ulicy Legnickiej (droga wojewódzka nr 286). Teren inwestycji położony jest około </w:t>
            </w:r>
            <w:smartTag w:uri="urn:schemas-microsoft-com:office:smarttags" w:element="metricconverter">
              <w:smartTagPr>
                <w:attr w:name="ProductID" w:val="2,5 km"/>
              </w:smartTagPr>
              <w:r>
                <w:rPr>
                  <w:rFonts w:ascii="Garamond" w:hAnsi="Garamond"/>
                  <w:sz w:val="20"/>
                  <w:szCs w:val="20"/>
                  <w:lang w:eastAsia="en-US"/>
                </w:rPr>
                <w:t>2,5 km</w:t>
              </w:r>
            </w:smartTag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od centrum miasta i około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Garamond" w:hAnsi="Garamond"/>
                  <w:sz w:val="20"/>
                  <w:szCs w:val="20"/>
                  <w:lang w:eastAsia="en-US"/>
                </w:rPr>
                <w:t>1 km</w:t>
              </w:r>
            </w:smartTag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od drogi krajowej nr 32 łączącej Zieloną Górę z zachodnią granicą państwa. W sąsiedztwie nieruchomości położone są tereny inwestycyjne o powierzchni około </w:t>
            </w:r>
            <w:smartTag w:uri="urn:schemas-microsoft-com:office:smarttags" w:element="metricconverter">
              <w:smartTagPr>
                <w:attr w:name="ProductID" w:val="25 ha"/>
              </w:smartTagPr>
              <w:r>
                <w:rPr>
                  <w:rFonts w:ascii="Garamond" w:hAnsi="Garamond"/>
                  <w:sz w:val="20"/>
                  <w:szCs w:val="20"/>
                  <w:lang w:eastAsia="en-US"/>
                </w:rPr>
                <w:t>25 ha</w:t>
              </w:r>
            </w:smartTag>
            <w:r>
              <w:rPr>
                <w:rFonts w:ascii="Garamond" w:hAnsi="Garamond"/>
                <w:sz w:val="20"/>
                <w:szCs w:val="20"/>
                <w:lang w:eastAsia="en-US"/>
              </w:rPr>
              <w:t>.</w:t>
            </w:r>
          </w:p>
        </w:tc>
      </w:tr>
      <w:tr w:rsidR="00965BA7" w:rsidTr="00965B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A7" w:rsidRDefault="00965BA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A7" w:rsidRDefault="00965BA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 xml:space="preserve">Działka niezabudowana.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W sąsiedztwie działki zakład produkcyjny – w trakcie budowy oraz przepompownia ścieków.</w:t>
            </w:r>
          </w:p>
        </w:tc>
      </w:tr>
      <w:tr w:rsidR="00965BA7" w:rsidTr="00965B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A7" w:rsidRDefault="00965BA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A7" w:rsidRDefault="00965BA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Teren płaski, kształtem przypominający prostokąt pozwalający na racjonalne zagospodarowanie nieruchomości.</w:t>
            </w:r>
          </w:p>
        </w:tc>
      </w:tr>
      <w:tr w:rsidR="00965BA7" w:rsidTr="00965B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A7" w:rsidRDefault="00965BA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Przeznaczenie w obowiązującym planie zagospodarowania przestrzennego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A7" w:rsidRDefault="00965BA7">
            <w:pPr>
              <w:spacing w:after="0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Działka objęta jest ustaleniami obowiązującej zmiany miejscowego planu zagospodarowania przestrzennego miasta Gubina uchwalonej uchwałą Rady Miejskiej w Gubinie Nr XLIII/356/2002 z dnia 21 lutego 2002 r. Teren w/w nieruchomości, oznaczony w planie symbolem  P, KS, IT,  przeznaczony jest pod lokalizację obiektów o funkcji produkcyjno-usługowej i technicznej oraz teren lokalizacji obiektów i urządzeń obsługi komunikacji samochodowej i infrastruktury technicznej.</w:t>
            </w:r>
          </w:p>
        </w:tc>
      </w:tr>
      <w:tr w:rsidR="00965BA7" w:rsidTr="00965B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A7" w:rsidRDefault="00965BA7">
            <w:pPr>
              <w:spacing w:after="0" w:line="240" w:lineRule="auto"/>
              <w:ind w:left="176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A7" w:rsidRDefault="00965BA7">
            <w:pPr>
              <w:spacing w:after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Dojazd do działki poprzez drogę wewnętrzną (droga wykonana z kostki cementowej typu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polbruk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) do drogi wojewódzkiej nr 286 o nawierzchni utwardzonej połączoną z drogą krajową nr 32 łączącą Zieloną Górę w odległości około </w:t>
            </w:r>
            <w:smartTag w:uri="urn:schemas-microsoft-com:office:smarttags" w:element="metricconverter">
              <w:smartTagPr>
                <w:attr w:name="ProductID" w:val="60 km"/>
              </w:smartTagPr>
              <w:r>
                <w:rPr>
                  <w:rFonts w:ascii="Garamond" w:hAnsi="Garamond"/>
                  <w:sz w:val="20"/>
                  <w:szCs w:val="20"/>
                  <w:lang w:eastAsia="en-US"/>
                </w:rPr>
                <w:t>60 km</w:t>
              </w:r>
            </w:smartTag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oraz  w bliskim sąsiedztwie z zachodnią granicą państwa około 3 km.</w:t>
            </w:r>
          </w:p>
          <w:p w:rsidR="00965BA7" w:rsidRDefault="00965BA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Infrastruktura techniczna: sieć elektryczna,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wodno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– kanalizacyjna, telefoniczna</w:t>
            </w:r>
          </w:p>
        </w:tc>
      </w:tr>
    </w:tbl>
    <w:p w:rsidR="00965BA7" w:rsidRDefault="00965BA7" w:rsidP="00965BA7">
      <w:pPr>
        <w:spacing w:after="0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:rsidR="00965BA7" w:rsidRDefault="00965BA7" w:rsidP="00965BA7">
      <w:pPr>
        <w:spacing w:after="0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>Teren w/w nieruchomości położony jest w Kostrzyńsko-Słubickiej Specjalnej Strefie Ekonomicznej jako kompleks nr 5, zgodnie z Rozporządzeniem Rady Ministrów z dnia 23 stycznia 2017 roku.</w:t>
      </w:r>
    </w:p>
    <w:p w:rsidR="00965BA7" w:rsidRDefault="00965BA7" w:rsidP="00965BA7">
      <w:pPr>
        <w:pStyle w:val="Tekstpodstawowy"/>
        <w:jc w:val="both"/>
        <w:rPr>
          <w:rFonts w:ascii="Garamond" w:hAnsi="Garamond"/>
          <w:sz w:val="20"/>
          <w:szCs w:val="20"/>
        </w:rPr>
      </w:pPr>
    </w:p>
    <w:p w:rsidR="00965BA7" w:rsidRDefault="00965BA7" w:rsidP="00965BA7">
      <w:pPr>
        <w:pStyle w:val="Tekstpodstawowy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 własność Gminy Gubin o statusie miejskim.</w:t>
      </w:r>
    </w:p>
    <w:p w:rsidR="00965BA7" w:rsidRDefault="00965BA7" w:rsidP="00965BA7">
      <w:pPr>
        <w:pStyle w:val="Tekstpodstawowy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>
        <w:rPr>
          <w:rFonts w:ascii="Garamond" w:hAnsi="Garamond"/>
          <w:bCs w:val="0"/>
          <w:sz w:val="20"/>
          <w:szCs w:val="20"/>
          <w:u w:val="single"/>
        </w:rPr>
        <w:t>26 kwietnia 2018</w:t>
      </w:r>
      <w:r>
        <w:rPr>
          <w:rFonts w:ascii="Garamond" w:hAnsi="Garamond"/>
          <w:sz w:val="20"/>
          <w:szCs w:val="20"/>
          <w:u w:val="single"/>
        </w:rPr>
        <w:t xml:space="preserve"> r. o godz. 10.00</w:t>
      </w:r>
      <w:r>
        <w:rPr>
          <w:rFonts w:ascii="Garamond" w:hAnsi="Garamond"/>
          <w:b w:val="0"/>
          <w:bCs w:val="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w sali narad Urzędu Miejskiego w Gubinie ul. Piastowska 24.</w:t>
      </w:r>
    </w:p>
    <w:p w:rsidR="00965BA7" w:rsidRDefault="00965BA7" w:rsidP="00965BA7">
      <w:pPr>
        <w:pStyle w:val="Tekstpodstawowy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>do dnia 23 kwietnia 2018 r.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965BA7" w:rsidRDefault="00965BA7" w:rsidP="00965BA7">
      <w:pPr>
        <w:pStyle w:val="Tekstpodstawowy"/>
        <w:jc w:val="both"/>
        <w:rPr>
          <w:rFonts w:ascii="Garamond" w:hAnsi="Garamond"/>
          <w:bCs w:val="0"/>
          <w:sz w:val="20"/>
          <w:szCs w:val="20"/>
          <w:u w:val="single"/>
        </w:rPr>
      </w:pPr>
      <w:r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hAnsi="Garamond"/>
          <w:bCs w:val="0"/>
          <w:sz w:val="20"/>
          <w:szCs w:val="20"/>
        </w:rPr>
        <w:t xml:space="preserve">. </w:t>
      </w:r>
      <w:r>
        <w:rPr>
          <w:rFonts w:ascii="Garamond" w:hAnsi="Garamond"/>
          <w:bCs w:val="0"/>
          <w:sz w:val="20"/>
          <w:szCs w:val="20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</w:t>
      </w:r>
      <w:r>
        <w:rPr>
          <w:rFonts w:ascii="Garamond" w:eastAsia="Times New Roman" w:hAnsi="Garamond" w:cs="Times New Roman"/>
          <w:sz w:val="20"/>
          <w:szCs w:val="20"/>
        </w:rPr>
        <w:t>ej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Nabywca przed uzyskaniem pozwolenia na budowę, zobowiązany będzie do wystąpienia do właściwego organu we własnym zakresie, z</w:t>
      </w:r>
      <w:bookmarkStart w:id="0" w:name="_GoBack"/>
      <w:bookmarkEnd w:id="0"/>
      <w:r>
        <w:rPr>
          <w:rFonts w:ascii="Garamond" w:eastAsia="Times New Roman" w:hAnsi="Garamond" w:cs="Times New Roman"/>
          <w:sz w:val="20"/>
          <w:szCs w:val="20"/>
        </w:rPr>
        <w:t xml:space="preserve"> wnioskiem o wydanie decyzji zezwalającej na wyłączenie gruntów z produkcji rolnej. Opłaty </w:t>
      </w:r>
      <w:r>
        <w:rPr>
          <w:rFonts w:ascii="Garamond" w:eastAsia="Times New Roman" w:hAnsi="Garamond" w:cs="Times New Roman"/>
          <w:sz w:val="20"/>
          <w:szCs w:val="20"/>
        </w:rPr>
        <w:lastRenderedPageBreak/>
        <w:t>związane z wyłączeniem gruntów z produkcji rolnej ponosi nabywca (ustawa z dnia 3 lutego 1995 r. o ochronie gruntów rolnych i leśnych).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Przetarg przeprowadzi komisja w składzie wyznaczonym w § 1 Zarządzenia nr I/2010 Burmistrza Miasta Gubina z dnia 5 stycznia 2010 r.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</w:t>
      </w:r>
      <w:r>
        <w:rPr>
          <w:rFonts w:ascii="Garamond" w:eastAsia="Times New Roman" w:hAnsi="Garamond" w:cs="Times New Roman"/>
          <w:sz w:val="20"/>
          <w:szCs w:val="20"/>
        </w:rPr>
        <w:t>oraz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opłaty sądowe w całości ponosi nabywca.  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965BA7" w:rsidRDefault="00965BA7" w:rsidP="00965BA7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>
        <w:rPr>
          <w:rFonts w:ascii="Garamond" w:hAnsi="Garamond" w:cs="Arial"/>
          <w:sz w:val="20"/>
          <w:szCs w:val="20"/>
        </w:rPr>
        <w:t>z cudzoziemcem w przetargu winien uczestniczyć tłumacz przysięgły. Podmioty zagraniczne wiążą przepisy ustawy z dnia 24 marca 1920 r. o nabywaniu nieruchomości przez cudzoziemców (j.t. Dz. U. z 2016 r. poz. 1061 ze zm.).</w:t>
      </w:r>
    </w:p>
    <w:p w:rsidR="00965BA7" w:rsidRDefault="00965BA7" w:rsidP="00965BA7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/>
        </w:rPr>
        <w:t>. Dz. U. z 201</w:t>
      </w:r>
      <w:r>
        <w:rPr>
          <w:rFonts w:ascii="Garamond" w:eastAsia="Times New Roman" w:hAnsi="Garamond" w:cs="Times New Roman"/>
          <w:sz w:val="20"/>
          <w:szCs w:val="20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</w:rPr>
        <w:t xml:space="preserve">121 z </w:t>
      </w:r>
      <w:proofErr w:type="spellStart"/>
      <w:r>
        <w:rPr>
          <w:rFonts w:ascii="Garamond" w:eastAsia="Times New Roman" w:hAnsi="Garamond" w:cs="Times New Roman"/>
          <w:sz w:val="20"/>
          <w:szCs w:val="20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:rsidR="00965BA7" w:rsidRDefault="00965BA7" w:rsidP="00965B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sz w:val="20"/>
          <w:szCs w:val="20"/>
        </w:rPr>
        <w:t>22 marca 2018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:rsidR="00965BA7" w:rsidRDefault="00965BA7" w:rsidP="00965BA7">
      <w:pPr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Szczegółowych informacji odnośnie zbywanej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3C256D" w:rsidRDefault="003C256D"/>
    <w:sectPr w:rsidR="003C256D" w:rsidSect="00965BA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19"/>
    <w:rsid w:val="003C256D"/>
    <w:rsid w:val="00965BA7"/>
    <w:rsid w:val="00A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61889-CD84-41C0-A12C-671E46A5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A7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5B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BA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5BA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5B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1669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dcterms:created xsi:type="dcterms:W3CDTF">2018-03-05T07:52:00Z</dcterms:created>
  <dcterms:modified xsi:type="dcterms:W3CDTF">2018-03-05T07:53:00Z</dcterms:modified>
</cp:coreProperties>
</file>