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E4" w:rsidRPr="000B59C1" w:rsidRDefault="000E1CE4" w:rsidP="000E1CE4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B1D423" wp14:editId="2E24343C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1066800" cy="1257300"/>
            <wp:effectExtent l="0" t="0" r="0" b="0"/>
            <wp:wrapSquare wrapText="bothSides"/>
            <wp:docPr id="2" name="Obraz 1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B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CE4" w:rsidRPr="000B59C1" w:rsidRDefault="000E1CE4" w:rsidP="000E1CE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E1CE4" w:rsidRPr="000B59C1" w:rsidRDefault="000E1CE4" w:rsidP="000E1CE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E1CE4" w:rsidRDefault="000E1CE4" w:rsidP="000E1CE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E1CE4" w:rsidRDefault="000E1CE4" w:rsidP="000E1CE4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E1CE4" w:rsidRDefault="000E1CE4" w:rsidP="000E1CE4">
      <w:pPr>
        <w:tabs>
          <w:tab w:val="left" w:pos="4860"/>
        </w:tabs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ab/>
        <w:t>1.</w:t>
      </w:r>
    </w:p>
    <w:p w:rsidR="000E1CE4" w:rsidRDefault="000E1CE4" w:rsidP="000E1CE4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E1CE4" w:rsidRPr="000E1CE4" w:rsidRDefault="000E1CE4" w:rsidP="000E1CE4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E1CE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</w:t>
      </w:r>
      <w:r w:rsidRPr="000E1CE4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przetarg ustny nieograniczony</w:t>
      </w:r>
      <w:r w:rsidRPr="000E1CE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usługowe.</w:t>
      </w:r>
    </w:p>
    <w:p w:rsidR="000E1CE4" w:rsidRPr="000E1CE4" w:rsidRDefault="000E1CE4" w:rsidP="000E1CE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13905" w:type="dxa"/>
        <w:tblInd w:w="-18" w:type="dxa"/>
        <w:tblLook w:val="0000" w:firstRow="0" w:lastRow="0" w:firstColumn="0" w:lastColumn="0" w:noHBand="0" w:noVBand="0"/>
      </w:tblPr>
      <w:tblGrid>
        <w:gridCol w:w="507"/>
        <w:gridCol w:w="850"/>
        <w:gridCol w:w="1413"/>
        <w:gridCol w:w="1387"/>
        <w:gridCol w:w="1535"/>
        <w:gridCol w:w="1646"/>
        <w:gridCol w:w="1914"/>
        <w:gridCol w:w="4653"/>
      </w:tblGrid>
      <w:tr w:rsidR="000E1CE4" w:rsidRPr="000B59C1" w:rsidTr="003E769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E1CE4" w:rsidRPr="000B59C1" w:rsidRDefault="000E1CE4" w:rsidP="003E76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E1CE4" w:rsidRPr="000B59C1" w:rsidTr="003E769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98/2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9137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Łąkowa</w:t>
            </w:r>
          </w:p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0E1CE4" w:rsidP="000E1C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356.200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CE4" w:rsidRPr="000B59C1" w:rsidRDefault="00E26F1F" w:rsidP="000E1C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35.62</w:t>
            </w:r>
            <w:r w:rsidR="000E1CE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0E1CE4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E4" w:rsidRPr="000B59C1" w:rsidRDefault="000E1CE4" w:rsidP="003E76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E4" w:rsidRPr="000B59C1" w:rsidRDefault="000E1CE4" w:rsidP="003E769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we wschodniej części miasta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br/>
              <w:t>przy ul.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Łąkowej, w sąsiedztwie terenów przeznaczonych pod zabudowę. Ekspozycja działki dobra, lokalizacja korzystna. Na dzień oględzin dojazd drogą nieutwardzoną- ul. Łąkowa. Teren działki niezagospodarowany i nieogrodzony, kształt regularny. Media dostępne w ul. Kaliskiej w odległości ponad </w:t>
            </w:r>
            <w:r w:rsidR="008452D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50m. Na terenie działki drzewa prawem chronione. Przedmiotowa działka powstała z podziału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dz. nr 98, dla której została wydana decyzja o warunkach zabudowy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nr GB.6730.74.2016.W z dnia 21.07.2016 r. określająca warunki zabudowy dla inwestycji polegającej na budowie usługowego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– całodobowego domu opieki seniora wraz z infrastrukturą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oraz parkingiem naziemnym..</w:t>
            </w:r>
          </w:p>
        </w:tc>
      </w:tr>
    </w:tbl>
    <w:p w:rsidR="000E1CE4" w:rsidRPr="00E20117" w:rsidRDefault="000E1CE4" w:rsidP="000E1CE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0E1CE4" w:rsidRPr="000B59C1" w:rsidRDefault="000E1CE4" w:rsidP="000E1CE4">
      <w:pPr>
        <w:spacing w:after="0" w:line="240" w:lineRule="auto"/>
        <w:ind w:left="-709" w:right="-740"/>
        <w:rPr>
          <w:rFonts w:ascii="Garamond" w:eastAsia="Times New Roman" w:hAnsi="Garamond" w:cs="Times New Roman"/>
          <w:b/>
          <w:bCs/>
          <w:lang w:eastAsia="pl-PL"/>
        </w:rPr>
      </w:pPr>
    </w:p>
    <w:p w:rsidR="000E1CE4" w:rsidRPr="000B59C1" w:rsidRDefault="000E1CE4" w:rsidP="000E1CE4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E1CE4" w:rsidRPr="000B59C1" w:rsidRDefault="000E1CE4" w:rsidP="000E1CE4">
      <w:pPr>
        <w:spacing w:after="0" w:line="240" w:lineRule="auto"/>
        <w:ind w:right="-34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31487C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27</w:t>
      </w:r>
      <w:r w:rsidR="00CA22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września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</w:t>
      </w:r>
      <w:r w:rsidR="00CA223B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8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31487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E1CE4" w:rsidRDefault="000E1CE4" w:rsidP="000A6202">
      <w:pPr>
        <w:spacing w:after="0" w:line="240" w:lineRule="auto"/>
        <w:ind w:right="112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31487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24</w:t>
      </w:r>
      <w:r w:rsidR="00CA223B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września 2018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</w:p>
    <w:p w:rsidR="000E1CE4" w:rsidRDefault="000E1CE4" w:rsidP="000A6202">
      <w:pPr>
        <w:spacing w:after="0" w:line="240" w:lineRule="auto"/>
        <w:ind w:right="112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Za datę wniesienia wadium uważa się datę wpływu środków pieniężnych na rachunek Urzędu Miejskiego w Gubinie. W przypadku regulowania wadium za pośrednictwem poczty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</w:p>
    <w:p w:rsidR="000E1CE4" w:rsidRPr="005950B0" w:rsidRDefault="000E1CE4" w:rsidP="000A6202">
      <w:pPr>
        <w:spacing w:after="0" w:line="240" w:lineRule="auto"/>
        <w:ind w:right="11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E1CE4" w:rsidRDefault="000E1CE4" w:rsidP="000A6202">
      <w:pPr>
        <w:spacing w:after="0" w:line="240" w:lineRule="auto"/>
        <w:ind w:right="112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Osoby przystępujące do przetargu zobowiązane są do zapoznania się ze stanem faktycznym nieruchomości, będącej przedmiotem przetargu poprzez dokonanie oględzin terenu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oraz do zapoznania się z dokumentacją formalno-prawną (w tym z decyzją o warunkach zabudowy nr GB.6730.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74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21.07.2016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.). </w:t>
      </w:r>
    </w:p>
    <w:p w:rsidR="008452DE" w:rsidRDefault="008452DE"/>
    <w:p w:rsidR="008452DE" w:rsidRPr="000A6202" w:rsidRDefault="008452DE" w:rsidP="008452DE">
      <w:pPr>
        <w:jc w:val="center"/>
        <w:rPr>
          <w:b/>
          <w:sz w:val="28"/>
          <w:szCs w:val="28"/>
        </w:rPr>
      </w:pPr>
      <w:r w:rsidRPr="000A6202">
        <w:rPr>
          <w:b/>
          <w:sz w:val="28"/>
          <w:szCs w:val="28"/>
        </w:rPr>
        <w:lastRenderedPageBreak/>
        <w:t>2.</w:t>
      </w:r>
    </w:p>
    <w:tbl>
      <w:tblPr>
        <w:tblpPr w:leftFromText="141" w:rightFromText="141" w:vertAnchor="text" w:horzAnchor="margin" w:tblpY="426"/>
        <w:tblW w:w="13887" w:type="dxa"/>
        <w:tblLayout w:type="fixed"/>
        <w:tblLook w:val="0000" w:firstRow="0" w:lastRow="0" w:firstColumn="0" w:lastColumn="0" w:noHBand="0" w:noVBand="0"/>
      </w:tblPr>
      <w:tblGrid>
        <w:gridCol w:w="998"/>
        <w:gridCol w:w="851"/>
        <w:gridCol w:w="1417"/>
        <w:gridCol w:w="1276"/>
        <w:gridCol w:w="1418"/>
        <w:gridCol w:w="1134"/>
        <w:gridCol w:w="1275"/>
        <w:gridCol w:w="5518"/>
      </w:tblGrid>
      <w:tr w:rsidR="000A6202" w:rsidRPr="000B59C1" w:rsidTr="000A620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ind w:left="3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Powierzchnia (m²)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  <w:lang w:val="x-none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Cena wywoławcza</w:t>
            </w:r>
          </w:p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(netto złotych)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x-none"/>
              </w:rPr>
              <w:t>Termin  przetargów  odbytych</w:t>
            </w:r>
          </w:p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/>
                <w:bCs/>
                <w:sz w:val="20"/>
                <w:szCs w:val="20"/>
              </w:rPr>
              <w:t>Uwagi</w:t>
            </w:r>
          </w:p>
          <w:p w:rsidR="000A6202" w:rsidRPr="000B59C1" w:rsidRDefault="000A6202" w:rsidP="000A6202">
            <w:pPr>
              <w:spacing w:after="0" w:line="240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0A6202" w:rsidRPr="000B59C1" w:rsidTr="000A6202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1564</w:t>
            </w:r>
            <w:r w:rsidRPr="000B59C1">
              <w:rPr>
                <w:rFonts w:ascii="Garamond" w:hAnsi="Garamond"/>
                <w:bCs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hAnsi="Garamond"/>
                <w:bCs/>
                <w:sz w:val="20"/>
                <w:szCs w:val="20"/>
              </w:rPr>
              <w:t>Legnicka</w:t>
            </w:r>
          </w:p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B59C1">
              <w:rPr>
                <w:rFonts w:ascii="Garamond" w:hAnsi="Garamond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hAnsi="Garamond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38.500</w:t>
            </w:r>
            <w:r w:rsidRPr="000B59C1">
              <w:rPr>
                <w:rFonts w:ascii="Garamond" w:hAnsi="Garamond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3.850</w:t>
            </w:r>
            <w:r w:rsidRPr="000B59C1">
              <w:rPr>
                <w:rFonts w:ascii="Garamond" w:hAnsi="Garamond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202" w:rsidRPr="000B59C1" w:rsidRDefault="000A6202" w:rsidP="000A62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----------------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02" w:rsidRPr="00EB22EF" w:rsidRDefault="000A6202" w:rsidP="000A6202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 w:rsidRPr="00880C44">
              <w:rPr>
                <w:rFonts w:ascii="Garamond" w:hAnsi="Garamond"/>
                <w:sz w:val="16"/>
                <w:szCs w:val="16"/>
              </w:rPr>
              <w:t xml:space="preserve">Nieruchomość położona jest w południowej części miasta przy ulicy Legnickiej (droga wojewódzka nr 286). Teren inwestycji położony jest około </w:t>
            </w:r>
            <w:r>
              <w:rPr>
                <w:rFonts w:ascii="Garamond" w:hAnsi="Garamond"/>
                <w:sz w:val="16"/>
                <w:szCs w:val="16"/>
              </w:rPr>
              <w:t xml:space="preserve"> 3</w:t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 km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0C44">
                <w:rPr>
                  <w:rFonts w:ascii="Garamond" w:hAnsi="Garamond"/>
                  <w:sz w:val="16"/>
                  <w:szCs w:val="16"/>
                </w:rPr>
                <w:t>1 km</w:t>
              </w:r>
            </w:smartTag>
            <w:r w:rsidRPr="00880C44">
              <w:rPr>
                <w:rFonts w:ascii="Garamond" w:hAnsi="Garamond"/>
                <w:sz w:val="16"/>
                <w:szCs w:val="16"/>
              </w:rPr>
              <w:t xml:space="preserve"> od drogi krajowej nr 32 łączącej Zieloną Górę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z zachodnią granicą państwa. W sąsiedztwie nieruchomości położone 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 w:rsidRPr="00880C44">
                <w:rPr>
                  <w:rFonts w:ascii="Garamond" w:hAnsi="Garamond"/>
                  <w:sz w:val="16"/>
                  <w:szCs w:val="16"/>
                </w:rPr>
                <w:t>25 ha</w:t>
              </w:r>
            </w:smartTag>
            <w:r w:rsidRPr="00880C44">
              <w:rPr>
                <w:rFonts w:ascii="Garamond" w:hAnsi="Garamond"/>
                <w:sz w:val="16"/>
                <w:szCs w:val="16"/>
              </w:rPr>
              <w:t>.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80C44">
              <w:rPr>
                <w:rFonts w:ascii="Garamond" w:hAnsi="Garamond"/>
                <w:sz w:val="16"/>
                <w:szCs w:val="16"/>
              </w:rPr>
              <w:t>Działka niezabudowana.</w:t>
            </w:r>
            <w:r>
              <w:rPr>
                <w:rFonts w:ascii="Garamond" w:hAnsi="Garamond"/>
                <w:sz w:val="16"/>
                <w:szCs w:val="16"/>
              </w:rPr>
              <w:t xml:space="preserve"> Teren obecnie wykorzystywany do celów rolniczych - bezumownie. </w:t>
            </w:r>
            <w:r w:rsidRPr="00880C44">
              <w:rPr>
                <w:rFonts w:ascii="Garamond" w:hAnsi="Garamond"/>
                <w:sz w:val="16"/>
                <w:szCs w:val="16"/>
              </w:rPr>
              <w:t>W sąsiedztwie działki zakład produkcyjny – w trakcie budowy</w:t>
            </w:r>
            <w:r>
              <w:rPr>
                <w:rFonts w:ascii="Garamond" w:hAnsi="Garamond"/>
                <w:sz w:val="16"/>
                <w:szCs w:val="16"/>
              </w:rPr>
              <w:t xml:space="preserve">. Dojazd </w:t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do działki od ul. Legnickiej oraz poprzez drogę </w:t>
            </w:r>
            <w:r>
              <w:rPr>
                <w:rFonts w:ascii="Garamond" w:hAnsi="Garamond"/>
                <w:sz w:val="16"/>
                <w:szCs w:val="16"/>
              </w:rPr>
              <w:t xml:space="preserve">śródpolną znajdującą się na działce nr 244/1. </w:t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Infrastruktura techniczna: sieć elektryczna, </w:t>
            </w:r>
            <w:proofErr w:type="spellStart"/>
            <w:r w:rsidRPr="00880C44">
              <w:rPr>
                <w:rFonts w:ascii="Garamond" w:hAnsi="Garamond"/>
                <w:sz w:val="16"/>
                <w:szCs w:val="16"/>
              </w:rPr>
              <w:t>wodno</w:t>
            </w:r>
            <w:proofErr w:type="spellEnd"/>
            <w:r w:rsidRPr="00880C44">
              <w:rPr>
                <w:rFonts w:ascii="Garamond" w:hAnsi="Garamond"/>
                <w:sz w:val="16"/>
                <w:szCs w:val="16"/>
              </w:rPr>
              <w:t xml:space="preserve"> – kanalizacyjna, telefoniczna.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Od strony wschodniej, wzdłuż nieruchomości przebiega rów melioracyjny. </w:t>
            </w:r>
            <w:r w:rsidRPr="00880C44">
              <w:rPr>
                <w:rFonts w:ascii="Garamond" w:hAnsi="Garamond"/>
                <w:sz w:val="16"/>
                <w:szCs w:val="16"/>
              </w:rPr>
              <w:t>Działka objęta jest ustaleniami obowiązującej zmiany miejscowego planu zagospodarowania przestrzennego miasta Gubina uchwalonej uchwałą Rady Miejskiej w Gubinie Nr XLIII/35</w:t>
            </w:r>
            <w:r>
              <w:rPr>
                <w:rFonts w:ascii="Garamond" w:hAnsi="Garamond"/>
                <w:sz w:val="16"/>
                <w:szCs w:val="16"/>
              </w:rPr>
              <w:t>6/2002 z dnia 21 lutego 2002 r. </w:t>
            </w:r>
            <w:r w:rsidRPr="00880C44">
              <w:rPr>
                <w:rFonts w:ascii="Garamond" w:hAnsi="Garamond"/>
                <w:sz w:val="16"/>
                <w:szCs w:val="16"/>
              </w:rPr>
              <w:t xml:space="preserve">Teren w/w nieruchomości, oznaczony w planie symbolem  P, KS, IT,  przeznaczony jest pod lokalizację obiektów o funkcji produkcyjno-usługowej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880C44">
              <w:rPr>
                <w:rFonts w:ascii="Garamond" w:hAnsi="Garamond"/>
                <w:sz w:val="16"/>
                <w:szCs w:val="16"/>
              </w:rPr>
              <w:t>i technicznej oraz teren lokalizacji obiektów i urządzeń obsługi komunikacji samochodowej i infrastruktury technicznej.</w:t>
            </w:r>
          </w:p>
        </w:tc>
      </w:tr>
    </w:tbl>
    <w:p w:rsidR="008452DE" w:rsidRPr="008452DE" w:rsidRDefault="008452DE" w:rsidP="008452DE">
      <w:pPr>
        <w:spacing w:after="0" w:line="240" w:lineRule="auto"/>
        <w:ind w:right="685"/>
        <w:rPr>
          <w:rFonts w:ascii="Garamond" w:hAnsi="Garamond"/>
          <w:b/>
          <w:bCs/>
          <w:sz w:val="28"/>
          <w:szCs w:val="28"/>
          <w:lang w:val="x-none"/>
        </w:rPr>
      </w:pPr>
      <w:r w:rsidRPr="008452DE">
        <w:rPr>
          <w:rFonts w:ascii="Garamond" w:hAnsi="Garamond"/>
          <w:b/>
          <w:bCs/>
          <w:sz w:val="24"/>
          <w:szCs w:val="24"/>
        </w:rPr>
        <w:t>I</w:t>
      </w:r>
      <w:r w:rsidRPr="008452DE">
        <w:rPr>
          <w:rFonts w:ascii="Garamond" w:hAnsi="Garamond"/>
          <w:b/>
          <w:bCs/>
          <w:sz w:val="24"/>
          <w:szCs w:val="24"/>
          <w:lang w:val="x-none"/>
        </w:rPr>
        <w:t xml:space="preserve"> przetarg ustny nieograniczony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0B59C1">
        <w:rPr>
          <w:rFonts w:ascii="Garamond" w:hAnsi="Garamond"/>
          <w:b/>
          <w:bCs/>
          <w:sz w:val="24"/>
          <w:szCs w:val="24"/>
          <w:lang w:val="x-none"/>
        </w:rPr>
        <w:t xml:space="preserve">na </w:t>
      </w:r>
      <w:r>
        <w:rPr>
          <w:rFonts w:ascii="Garamond" w:hAnsi="Garamond"/>
          <w:b/>
          <w:bCs/>
          <w:sz w:val="24"/>
          <w:szCs w:val="24"/>
          <w:u w:val="single"/>
        </w:rPr>
        <w:t>sprzedaż</w:t>
      </w:r>
      <w:r w:rsidRPr="000B59C1">
        <w:rPr>
          <w:rFonts w:ascii="Garamond" w:hAnsi="Garamond"/>
          <w:b/>
          <w:bCs/>
          <w:sz w:val="24"/>
          <w:szCs w:val="24"/>
          <w:lang w:val="x-none"/>
        </w:rPr>
        <w:t xml:space="preserve"> nieruchomości gruntowej z przeznaczeniem pod budownictwo </w:t>
      </w:r>
      <w:r>
        <w:rPr>
          <w:rFonts w:ascii="Garamond" w:hAnsi="Garamond"/>
          <w:b/>
          <w:bCs/>
          <w:sz w:val="24"/>
          <w:szCs w:val="24"/>
        </w:rPr>
        <w:t>usługowe.</w:t>
      </w:r>
    </w:p>
    <w:p w:rsidR="008452DE" w:rsidRDefault="008452DE" w:rsidP="008452DE">
      <w:pPr>
        <w:spacing w:after="0" w:line="240" w:lineRule="auto"/>
        <w:ind w:right="685"/>
        <w:jc w:val="center"/>
        <w:rPr>
          <w:rFonts w:ascii="Garamond" w:hAnsi="Garamond"/>
          <w:b/>
          <w:bCs/>
          <w:sz w:val="24"/>
          <w:szCs w:val="24"/>
        </w:rPr>
      </w:pPr>
    </w:p>
    <w:p w:rsidR="000A6202" w:rsidRDefault="000A6202" w:rsidP="000A6202">
      <w:pPr>
        <w:pStyle w:val="Tekstpodstawowy"/>
        <w:jc w:val="both"/>
        <w:rPr>
          <w:rFonts w:ascii="Garamond" w:eastAsiaTheme="minorHAnsi" w:hAnsi="Garamond" w:cstheme="minorBidi"/>
          <w:lang w:eastAsia="en-US"/>
        </w:rPr>
      </w:pPr>
    </w:p>
    <w:p w:rsidR="008452DE" w:rsidRPr="00B02899" w:rsidRDefault="008452DE" w:rsidP="000A6202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8452DE" w:rsidRPr="00B02899" w:rsidRDefault="008452DE" w:rsidP="008452DE">
      <w:pPr>
        <w:pStyle w:val="Tekstpodstawowy"/>
        <w:ind w:left="142" w:hanging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proofErr w:type="spellStart"/>
      <w:r w:rsidR="00CA223B" w:rsidRPr="000B59C1">
        <w:rPr>
          <w:rFonts w:ascii="Garamond" w:eastAsia="Times New Roman" w:hAnsi="Garamond"/>
          <w:sz w:val="20"/>
          <w:szCs w:val="20"/>
          <w:u w:val="single"/>
          <w:lang w:val="x-none"/>
        </w:rPr>
        <w:t>dnia</w:t>
      </w:r>
      <w:proofErr w:type="spellEnd"/>
      <w:r w:rsidR="00CA223B" w:rsidRPr="000B59C1">
        <w:rPr>
          <w:rFonts w:ascii="Garamond" w:eastAsia="Times New Roman" w:hAnsi="Garamond"/>
          <w:sz w:val="20"/>
          <w:szCs w:val="20"/>
          <w:u w:val="single"/>
          <w:lang w:val="x-none"/>
        </w:rPr>
        <w:t xml:space="preserve"> </w:t>
      </w:r>
      <w:r w:rsidR="0031487C">
        <w:rPr>
          <w:rFonts w:ascii="Garamond" w:eastAsia="Times New Roman" w:hAnsi="Garamond"/>
          <w:sz w:val="20"/>
          <w:szCs w:val="20"/>
          <w:u w:val="single"/>
        </w:rPr>
        <w:t>27</w:t>
      </w:r>
      <w:r w:rsidR="00CA223B" w:rsidRPr="00CA223B">
        <w:rPr>
          <w:rFonts w:ascii="Garamond" w:eastAsia="Times New Roman" w:hAnsi="Garamond"/>
          <w:sz w:val="20"/>
          <w:szCs w:val="20"/>
          <w:u w:val="single"/>
        </w:rPr>
        <w:t xml:space="preserve"> września</w:t>
      </w:r>
      <w:r w:rsidR="00CA223B">
        <w:rPr>
          <w:rFonts w:ascii="Garamond" w:eastAsia="Times New Roman" w:hAnsi="Garamond"/>
          <w:b w:val="0"/>
          <w:sz w:val="20"/>
          <w:szCs w:val="20"/>
          <w:u w:val="single"/>
        </w:rPr>
        <w:t xml:space="preserve"> </w:t>
      </w:r>
      <w:r w:rsidR="00CA223B">
        <w:rPr>
          <w:rFonts w:ascii="Garamond" w:eastAsia="Times New Roman" w:hAnsi="Garamond"/>
          <w:sz w:val="20"/>
          <w:szCs w:val="20"/>
          <w:u w:val="single"/>
        </w:rPr>
        <w:t>201</w:t>
      </w:r>
      <w:r w:rsidR="00CA223B">
        <w:rPr>
          <w:rFonts w:ascii="Garamond" w:eastAsia="Times New Roman" w:hAnsi="Garamond"/>
          <w:b w:val="0"/>
          <w:sz w:val="20"/>
          <w:szCs w:val="20"/>
          <w:u w:val="single"/>
        </w:rPr>
        <w:t>8</w:t>
      </w:r>
      <w:r w:rsidR="00CA223B" w:rsidRPr="000B59C1">
        <w:rPr>
          <w:rFonts w:ascii="Garamond" w:eastAsia="Times New Roman" w:hAnsi="Garamond"/>
          <w:sz w:val="20"/>
          <w:szCs w:val="20"/>
          <w:u w:val="single"/>
          <w:lang w:val="x-none"/>
        </w:rPr>
        <w:t xml:space="preserve"> </w:t>
      </w:r>
      <w:r w:rsidR="00CA223B">
        <w:rPr>
          <w:rFonts w:ascii="Garamond" w:eastAsia="Times New Roman" w:hAnsi="Garamond"/>
          <w:sz w:val="20"/>
          <w:szCs w:val="20"/>
          <w:u w:val="single"/>
          <w:lang w:val="x-none"/>
        </w:rPr>
        <w:t xml:space="preserve">r. </w:t>
      </w:r>
      <w:r w:rsidRPr="00B02899">
        <w:rPr>
          <w:rFonts w:ascii="Garamond" w:hAnsi="Garamond"/>
          <w:sz w:val="20"/>
          <w:szCs w:val="20"/>
          <w:u w:val="single"/>
        </w:rPr>
        <w:t xml:space="preserve">o godz. </w:t>
      </w:r>
      <w:r w:rsidR="00CA223B">
        <w:rPr>
          <w:rFonts w:ascii="Garamond" w:hAnsi="Garamond"/>
          <w:sz w:val="20"/>
          <w:szCs w:val="20"/>
          <w:u w:val="single"/>
        </w:rPr>
        <w:t>1</w:t>
      </w:r>
      <w:r w:rsidR="00E92742">
        <w:rPr>
          <w:rFonts w:ascii="Garamond" w:hAnsi="Garamond"/>
          <w:sz w:val="20"/>
          <w:szCs w:val="20"/>
          <w:u w:val="single"/>
        </w:rPr>
        <w:t>1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8452DE" w:rsidRPr="00B02899" w:rsidRDefault="008452DE" w:rsidP="000A6202">
      <w:pPr>
        <w:pStyle w:val="Tekstpodstawowy"/>
        <w:ind w:right="11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="00CA223B" w:rsidRPr="00CA223B">
        <w:rPr>
          <w:rFonts w:ascii="Garamond" w:hAnsi="Garamond"/>
          <w:sz w:val="20"/>
          <w:szCs w:val="20"/>
          <w:u w:val="single"/>
        </w:rPr>
        <w:t xml:space="preserve">do </w:t>
      </w:r>
      <w:r w:rsidR="00CA223B" w:rsidRPr="00CA223B">
        <w:rPr>
          <w:rFonts w:ascii="Garamond" w:eastAsia="Times New Roman" w:hAnsi="Garamond"/>
          <w:sz w:val="20"/>
          <w:szCs w:val="20"/>
          <w:u w:val="single"/>
          <w:lang w:val="x-none"/>
        </w:rPr>
        <w:t xml:space="preserve">dnia </w:t>
      </w:r>
      <w:r w:rsidR="0031487C">
        <w:rPr>
          <w:rFonts w:ascii="Garamond" w:eastAsia="Times New Roman" w:hAnsi="Garamond"/>
          <w:sz w:val="20"/>
          <w:szCs w:val="20"/>
          <w:u w:val="single"/>
        </w:rPr>
        <w:t>24</w:t>
      </w:r>
      <w:r w:rsidR="00CA223B" w:rsidRPr="00CA223B">
        <w:rPr>
          <w:rFonts w:ascii="Garamond" w:eastAsia="Times New Roman" w:hAnsi="Garamond"/>
          <w:sz w:val="20"/>
          <w:szCs w:val="20"/>
          <w:u w:val="single"/>
        </w:rPr>
        <w:t xml:space="preserve"> września 2018</w:t>
      </w:r>
      <w:r w:rsidR="00CA223B" w:rsidRPr="00CA223B">
        <w:rPr>
          <w:rFonts w:ascii="Garamond" w:eastAsia="Times New Roman" w:hAnsi="Garamond"/>
          <w:sz w:val="20"/>
          <w:szCs w:val="20"/>
          <w:u w:val="single"/>
          <w:lang w:val="x-none"/>
        </w:rPr>
        <w:t xml:space="preserve"> r.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8452DE" w:rsidRPr="00B02899" w:rsidRDefault="008452DE" w:rsidP="000A6202">
      <w:pPr>
        <w:pStyle w:val="Tekstpodstawowy"/>
        <w:ind w:right="11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</w:t>
      </w:r>
      <w:r w:rsidR="000A6202">
        <w:rPr>
          <w:rFonts w:ascii="Garamond" w:hAnsi="Garamond"/>
          <w:b w:val="0"/>
          <w:bCs w:val="0"/>
          <w:sz w:val="20"/>
          <w:szCs w:val="20"/>
        </w:rPr>
        <w:t xml:space="preserve"> W przypadku regulowania wadium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za pośrednictwem poczty </w:t>
      </w:r>
      <w:r w:rsidR="000A6202">
        <w:rPr>
          <w:rFonts w:ascii="Garamond" w:hAnsi="Garamond"/>
          <w:b w:val="0"/>
          <w:bCs w:val="0"/>
          <w:sz w:val="20"/>
          <w:szCs w:val="20"/>
        </w:rPr>
        <w:br/>
      </w:r>
      <w:r w:rsidRPr="00B02899">
        <w:rPr>
          <w:rFonts w:ascii="Garamond" w:hAnsi="Garamond"/>
          <w:b w:val="0"/>
          <w:bCs w:val="0"/>
          <w:sz w:val="20"/>
          <w:szCs w:val="20"/>
        </w:rPr>
        <w:t>lub banków wpłaty należy dokonać z takim wyprzedzeniem, aby wyżej wymieniona kwota wadium wpłynęła na konto sprzedają</w:t>
      </w:r>
      <w:r w:rsidR="000A6202">
        <w:rPr>
          <w:rFonts w:ascii="Garamond" w:hAnsi="Garamond"/>
          <w:b w:val="0"/>
          <w:bCs w:val="0"/>
          <w:sz w:val="20"/>
          <w:szCs w:val="20"/>
        </w:rPr>
        <w:t xml:space="preserve">cego </w:t>
      </w:r>
      <w:r w:rsidRPr="00B02899">
        <w:rPr>
          <w:rFonts w:ascii="Garamond" w:hAnsi="Garamond"/>
          <w:b w:val="0"/>
          <w:bCs w:val="0"/>
          <w:sz w:val="20"/>
          <w:szCs w:val="20"/>
        </w:rPr>
        <w:t>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="000A6202">
        <w:rPr>
          <w:rFonts w:ascii="Garamond" w:hAnsi="Garamond"/>
          <w:bCs w:val="0"/>
          <w:sz w:val="20"/>
          <w:szCs w:val="20"/>
        </w:rPr>
        <w:br/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8452DE" w:rsidRDefault="008452DE" w:rsidP="000A6202">
      <w:pPr>
        <w:spacing w:after="0" w:line="240" w:lineRule="auto"/>
        <w:ind w:right="112"/>
        <w:jc w:val="both"/>
        <w:rPr>
          <w:rFonts w:ascii="Garamond" w:hAnsi="Garamond"/>
          <w:sz w:val="20"/>
          <w:szCs w:val="20"/>
          <w:lang w:val="x-none"/>
        </w:rPr>
      </w:pPr>
      <w:r>
        <w:rPr>
          <w:rFonts w:ascii="Garamond" w:hAnsi="Garamond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</w:t>
      </w:r>
      <w:r w:rsidR="000A6202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>oraz do zapoznania się z dokumentacją formalno-prawną, w tym z ustaleniami obowiązującej zmiany miejscowego planu zagospodarowania przestrze</w:t>
      </w:r>
      <w:r w:rsidR="000A6202">
        <w:rPr>
          <w:rFonts w:ascii="Garamond" w:hAnsi="Garamond"/>
          <w:sz w:val="20"/>
          <w:szCs w:val="20"/>
        </w:rPr>
        <w:t>nnego miasta Gubina uchwalonego uchwałą Rady Miejskiej w Gubinie nr XLIII/356/2002 z dnia 21 lutego 2002 </w:t>
      </w:r>
      <w:r>
        <w:rPr>
          <w:rFonts w:ascii="Garamond" w:hAnsi="Garamond"/>
          <w:sz w:val="20"/>
          <w:szCs w:val="20"/>
        </w:rPr>
        <w:t xml:space="preserve">r. </w:t>
      </w:r>
      <w:r>
        <w:rPr>
          <w:rFonts w:ascii="Garamond" w:hAnsi="Garamond"/>
          <w:sz w:val="20"/>
          <w:szCs w:val="20"/>
        </w:rPr>
        <w:br/>
      </w:r>
    </w:p>
    <w:p w:rsidR="000A6202" w:rsidRDefault="000A6202" w:rsidP="000A6202">
      <w:pPr>
        <w:spacing w:after="0" w:line="240" w:lineRule="auto"/>
        <w:jc w:val="both"/>
        <w:rPr>
          <w:rFonts w:ascii="Garamond" w:hAnsi="Garamond"/>
          <w:sz w:val="20"/>
          <w:szCs w:val="20"/>
          <w:lang w:val="x-none"/>
        </w:rPr>
      </w:pPr>
    </w:p>
    <w:p w:rsidR="000A6202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</w:p>
    <w:p w:rsidR="000A6202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>
        <w:rPr>
          <w:rFonts w:ascii="Garamond" w:hAnsi="Garamond"/>
          <w:sz w:val="20"/>
          <w:szCs w:val="20"/>
          <w:lang w:val="x-none"/>
        </w:rPr>
        <w:lastRenderedPageBreak/>
        <w:t>Zbycie przedmiotow</w:t>
      </w:r>
      <w:r>
        <w:rPr>
          <w:rFonts w:ascii="Garamond" w:hAnsi="Garamond"/>
          <w:sz w:val="20"/>
          <w:szCs w:val="20"/>
        </w:rPr>
        <w:t>ych</w:t>
      </w:r>
      <w:r w:rsidRPr="000B59C1">
        <w:rPr>
          <w:rFonts w:ascii="Garamond" w:hAnsi="Garamond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0A6202" w:rsidRPr="00A32B1C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W przypadku wystąpienia konieczności usunięcia drzew i krzewów rosnących na w/w dział</w:t>
      </w:r>
      <w:r>
        <w:rPr>
          <w:rFonts w:ascii="Garamond" w:hAnsi="Garamond"/>
          <w:sz w:val="20"/>
          <w:szCs w:val="20"/>
        </w:rPr>
        <w:t>ce</w:t>
      </w:r>
      <w:r w:rsidRPr="000B59C1">
        <w:rPr>
          <w:rFonts w:ascii="Garamond" w:hAnsi="Garamond"/>
          <w:sz w:val="20"/>
          <w:szCs w:val="20"/>
          <w:lang w:val="x-none"/>
        </w:rPr>
        <w:t>, ewentualnego przełożenia istniej</w:t>
      </w:r>
      <w:r>
        <w:rPr>
          <w:rFonts w:ascii="Garamond" w:hAnsi="Garamond"/>
          <w:sz w:val="20"/>
          <w:szCs w:val="20"/>
          <w:lang w:val="x-none"/>
        </w:rPr>
        <w:t xml:space="preserve">ącej infrastruktury technicznej </w:t>
      </w:r>
      <w:r w:rsidRPr="000B59C1">
        <w:rPr>
          <w:rFonts w:ascii="Garamond" w:hAnsi="Garamond"/>
          <w:sz w:val="20"/>
          <w:szCs w:val="20"/>
          <w:lang w:val="x-none"/>
        </w:rPr>
        <w:t xml:space="preserve">(w uzgodnieniu </w:t>
      </w:r>
      <w:r>
        <w:rPr>
          <w:rFonts w:ascii="Garamond" w:hAnsi="Garamond"/>
          <w:sz w:val="20"/>
          <w:szCs w:val="20"/>
          <w:lang w:val="x-none"/>
        </w:rPr>
        <w:br/>
      </w:r>
      <w:r w:rsidRPr="000B59C1">
        <w:rPr>
          <w:rFonts w:ascii="Garamond" w:hAnsi="Garamond"/>
          <w:sz w:val="20"/>
          <w:szCs w:val="20"/>
          <w:lang w:val="x-none"/>
        </w:rPr>
        <w:t>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A6202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 xml:space="preserve"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</w:t>
      </w:r>
      <w:r w:rsidR="008945AB">
        <w:rPr>
          <w:rFonts w:ascii="Garamond" w:hAnsi="Garamond"/>
          <w:sz w:val="20"/>
          <w:szCs w:val="20"/>
          <w:lang w:val="x-none"/>
        </w:rPr>
        <w:t xml:space="preserve">ich przełożenia na własny koszt </w:t>
      </w:r>
      <w:r w:rsidRPr="000B59C1">
        <w:rPr>
          <w:rFonts w:ascii="Garamond" w:hAnsi="Garamond"/>
          <w:sz w:val="20"/>
          <w:szCs w:val="20"/>
          <w:lang w:val="x-none"/>
        </w:rPr>
        <w:t>w uzgodnieniu z właścicielem sieci.</w:t>
      </w:r>
    </w:p>
    <w:p w:rsidR="000A6202" w:rsidRPr="00233C18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 w:rsidRPr="00233C18">
        <w:rPr>
          <w:rFonts w:ascii="Garamond" w:hAnsi="Garamond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</w:t>
      </w:r>
      <w:r w:rsidR="008945AB">
        <w:rPr>
          <w:rFonts w:ascii="Garamond" w:hAnsi="Garamond"/>
          <w:sz w:val="20"/>
          <w:szCs w:val="20"/>
        </w:rPr>
        <w:t xml:space="preserve">(ustawa z dnia 3 lutego 1995 r. </w:t>
      </w:r>
      <w:r w:rsidRPr="00233C18">
        <w:rPr>
          <w:rFonts w:ascii="Garamond" w:hAnsi="Garamond"/>
          <w:sz w:val="20"/>
          <w:szCs w:val="20"/>
        </w:rPr>
        <w:t>o ochronie gruntów rolnych i leśnych).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Nabywca na własny koszt zleci uprawnionym podmiotom odtworzenie granic nieruchomości.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b/>
          <w:bCs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Wadium osoby wygrywającej przetarg zostaje zaliczone na poczet ceny nabycia. Pozostałym osobom wadium zostanie wypła</w:t>
      </w:r>
      <w:r w:rsidR="008945AB">
        <w:rPr>
          <w:rFonts w:ascii="Garamond" w:hAnsi="Garamond"/>
          <w:sz w:val="20"/>
          <w:szCs w:val="20"/>
          <w:lang w:val="x-none"/>
        </w:rPr>
        <w:t xml:space="preserve">cone, na wniosek, w ciągu 3 dni </w:t>
      </w:r>
      <w:r w:rsidRPr="000B59C1">
        <w:rPr>
          <w:rFonts w:ascii="Garamond" w:hAnsi="Garamond"/>
          <w:sz w:val="20"/>
          <w:szCs w:val="20"/>
          <w:lang w:val="x-none"/>
        </w:rPr>
        <w:t>po zakończeniu przetargu. Wylicytowana cena sprzedaży nieruchomości podlega zapłacie do czasu zawarcia aktu notarialnego, którego termin zostanie ustalony najpóźniej w ciągu 21 dni od dnia rozstrzygnięcia przetargu.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0A6202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0A6202" w:rsidRPr="008661E4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u w:val="single"/>
        </w:rPr>
      </w:pPr>
      <w:r w:rsidRPr="000B59C1">
        <w:rPr>
          <w:rFonts w:ascii="Garamond" w:hAnsi="Garamond"/>
          <w:b/>
          <w:sz w:val="20"/>
          <w:szCs w:val="20"/>
          <w:u w:val="single"/>
          <w:lang w:val="x-none"/>
        </w:rPr>
        <w:t xml:space="preserve">Uczestnicy przetargu zobowiązani będą przed przystąpieniem do przetargu do złożenia komisji pisemnego oświadczenia o zapoznaniu się ze stanem prawnym </w:t>
      </w:r>
      <w:r w:rsidR="008945AB">
        <w:rPr>
          <w:rFonts w:ascii="Garamond" w:hAnsi="Garamond"/>
          <w:b/>
          <w:sz w:val="20"/>
          <w:szCs w:val="20"/>
          <w:u w:val="single"/>
          <w:lang w:val="x-none"/>
        </w:rPr>
        <w:br/>
      </w:r>
      <w:r w:rsidRPr="000B59C1">
        <w:rPr>
          <w:rFonts w:ascii="Garamond" w:hAnsi="Garamond"/>
          <w:b/>
          <w:sz w:val="20"/>
          <w:szCs w:val="20"/>
          <w:u w:val="single"/>
          <w:lang w:val="x-none"/>
        </w:rPr>
        <w:t>i faktycznym nieruchomości oraz warunkami przetargu i przyjęciu ich bez zastrzeżeń, pod rygorem niedopuszczenia tych osób do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0B59C1">
        <w:rPr>
          <w:rFonts w:ascii="Garamond" w:hAnsi="Garamond"/>
          <w:b/>
          <w:sz w:val="20"/>
          <w:szCs w:val="20"/>
          <w:u w:val="single"/>
          <w:lang w:val="x-none"/>
        </w:rPr>
        <w:t>przetargu.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hAnsi="Garamond"/>
          <w:sz w:val="20"/>
          <w:szCs w:val="20"/>
          <w:lang w:val="x-none"/>
        </w:rPr>
        <w:t xml:space="preserve"> </w:t>
      </w:r>
    </w:p>
    <w:p w:rsidR="000A6202" w:rsidRPr="006965C8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hAnsi="Garamond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hAnsi="Garamond"/>
          <w:sz w:val="20"/>
          <w:szCs w:val="20"/>
        </w:rPr>
        <w:t xml:space="preserve"> a pozostającej w związku małżeńskim </w:t>
      </w:r>
      <w:r w:rsidR="008945AB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>nie posiadającej rozdzielności majątkowej, do dokonywania czynności przetargowych, konieczna jest obecno</w:t>
      </w:r>
      <w:r w:rsidR="008945AB">
        <w:rPr>
          <w:rFonts w:ascii="Garamond" w:hAnsi="Garamond"/>
          <w:sz w:val="20"/>
          <w:szCs w:val="20"/>
        </w:rPr>
        <w:t xml:space="preserve">ść obojga małżonków lub jednego </w:t>
      </w:r>
      <w:r>
        <w:rPr>
          <w:rFonts w:ascii="Garamond" w:hAnsi="Garamond"/>
          <w:sz w:val="20"/>
          <w:szCs w:val="20"/>
        </w:rPr>
        <w:t>z nich z pełnomocnictwem drugiego małżonka, zawierającym zgodę na odpłatne nabycie nieruchomości,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</w:t>
      </w:r>
      <w:r w:rsidR="008945AB">
        <w:rPr>
          <w:rFonts w:ascii="Garamond" w:hAnsi="Garamond"/>
          <w:sz w:val="20"/>
          <w:szCs w:val="20"/>
          <w:lang w:val="x-none"/>
        </w:rPr>
        <w:br/>
      </w:r>
      <w:r w:rsidRPr="000B59C1">
        <w:rPr>
          <w:rFonts w:ascii="Garamond" w:hAnsi="Garamond"/>
          <w:sz w:val="20"/>
          <w:szCs w:val="20"/>
          <w:lang w:val="x-none"/>
        </w:rPr>
        <w:t>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hAnsi="Garamond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hAnsi="Garamond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</w:t>
      </w:r>
      <w:r w:rsidR="008945AB">
        <w:rPr>
          <w:rFonts w:ascii="Garamond" w:hAnsi="Garamond"/>
          <w:sz w:val="20"/>
          <w:szCs w:val="20"/>
        </w:rPr>
        <w:t xml:space="preserve">owego przedstawiciela mocodawcy </w:t>
      </w:r>
      <w:r w:rsidRPr="000B59C1">
        <w:rPr>
          <w:rFonts w:ascii="Garamond" w:hAnsi="Garamond"/>
          <w:sz w:val="20"/>
          <w:szCs w:val="20"/>
        </w:rPr>
        <w:t>oraz aktualny (nie dłużej niż sprzed 3 miesięcy) odpis z rejestru sądowego lub wydruk z Krajowego Rejestru Sądowego;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hAnsi="Garamond"/>
          <w:sz w:val="20"/>
          <w:szCs w:val="20"/>
        </w:rPr>
        <w:lastRenderedPageBreak/>
        <w:t>-  w pozostałych przypadkach dokumenty świadczące zgodnie z obowiązującymi przepisami o reprezentowaniu osoby lub jednostk</w:t>
      </w:r>
      <w:r w:rsidR="008945AB">
        <w:rPr>
          <w:rFonts w:ascii="Garamond" w:hAnsi="Garamond"/>
          <w:sz w:val="20"/>
          <w:szCs w:val="20"/>
        </w:rPr>
        <w:t xml:space="preserve">i organizacyjnej uczestniczącej </w:t>
      </w:r>
      <w:r w:rsidRPr="000B59C1">
        <w:rPr>
          <w:rFonts w:ascii="Garamond" w:hAnsi="Garamond"/>
          <w:sz w:val="20"/>
          <w:szCs w:val="20"/>
        </w:rPr>
        <w:t xml:space="preserve">w przetargu </w:t>
      </w:r>
      <w:r w:rsidR="008945AB">
        <w:rPr>
          <w:rFonts w:ascii="Garamond" w:hAnsi="Garamond"/>
          <w:sz w:val="20"/>
          <w:szCs w:val="20"/>
        </w:rPr>
        <w:br/>
      </w:r>
      <w:r w:rsidRPr="000B59C1">
        <w:rPr>
          <w:rFonts w:ascii="Garamond" w:hAnsi="Garamond"/>
          <w:sz w:val="20"/>
          <w:szCs w:val="20"/>
        </w:rPr>
        <w:t xml:space="preserve">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</w:t>
      </w:r>
      <w:r w:rsidR="008945AB">
        <w:rPr>
          <w:rFonts w:ascii="Garamond" w:hAnsi="Garamond"/>
          <w:sz w:val="20"/>
          <w:szCs w:val="20"/>
        </w:rPr>
        <w:br/>
      </w:r>
      <w:r w:rsidRPr="000B59C1">
        <w:rPr>
          <w:rFonts w:ascii="Garamond" w:hAnsi="Garamond"/>
          <w:sz w:val="20"/>
          <w:szCs w:val="20"/>
        </w:rPr>
        <w:t>tych jednostek/osób);</w:t>
      </w:r>
    </w:p>
    <w:p w:rsidR="000A6202" w:rsidRDefault="000A6202" w:rsidP="000A6202">
      <w:pPr>
        <w:spacing w:after="0"/>
        <w:ind w:left="142" w:right="112"/>
        <w:jc w:val="both"/>
        <w:rPr>
          <w:rFonts w:ascii="Garamond" w:hAnsi="Garamond" w:cs="Arial"/>
          <w:sz w:val="20"/>
          <w:szCs w:val="20"/>
        </w:rPr>
      </w:pPr>
      <w:r w:rsidRPr="00843F21">
        <w:rPr>
          <w:rFonts w:ascii="Garamond" w:hAnsi="Garamond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</w:t>
      </w:r>
      <w:r w:rsidRPr="00843F21">
        <w:rPr>
          <w:rFonts w:ascii="Garamond" w:hAnsi="Garamond" w:cs="Arial"/>
          <w:sz w:val="20"/>
          <w:szCs w:val="20"/>
        </w:rPr>
        <w:t xml:space="preserve"> cudzoziemcem </w:t>
      </w:r>
      <w:r>
        <w:rPr>
          <w:rFonts w:ascii="Garamond" w:hAnsi="Garamond" w:cs="Arial"/>
          <w:sz w:val="20"/>
          <w:szCs w:val="20"/>
        </w:rPr>
        <w:t>w</w:t>
      </w:r>
      <w:r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</w:t>
      </w:r>
      <w:r w:rsidR="008945AB">
        <w:rPr>
          <w:rFonts w:ascii="Garamond" w:hAnsi="Garamond" w:cs="Arial"/>
          <w:sz w:val="20"/>
          <w:szCs w:val="20"/>
        </w:rPr>
        <w:br/>
      </w:r>
      <w:r w:rsidRPr="00843F21">
        <w:rPr>
          <w:rFonts w:ascii="Garamond" w:hAnsi="Garamond" w:cs="Arial"/>
          <w:sz w:val="20"/>
          <w:szCs w:val="20"/>
        </w:rPr>
        <w:t>przez cudzoziemców (j.t. Dz. U. z 201</w:t>
      </w:r>
      <w:r>
        <w:rPr>
          <w:rFonts w:ascii="Garamond" w:hAnsi="Garamond" w:cs="Arial"/>
          <w:sz w:val="20"/>
          <w:szCs w:val="20"/>
        </w:rPr>
        <w:t>6</w:t>
      </w:r>
      <w:r w:rsidRPr="00843F21">
        <w:rPr>
          <w:rFonts w:ascii="Garamond" w:hAnsi="Garamond" w:cs="Arial"/>
          <w:sz w:val="20"/>
          <w:szCs w:val="20"/>
        </w:rPr>
        <w:t xml:space="preserve"> r. poz. </w:t>
      </w:r>
      <w:r>
        <w:rPr>
          <w:rFonts w:ascii="Garamond" w:hAnsi="Garamond" w:cs="Arial"/>
          <w:sz w:val="20"/>
          <w:szCs w:val="20"/>
        </w:rPr>
        <w:t xml:space="preserve">1061 </w:t>
      </w:r>
      <w:r w:rsidRPr="00843F21">
        <w:rPr>
          <w:rFonts w:ascii="Garamond" w:hAnsi="Garamond" w:cs="Arial"/>
          <w:sz w:val="20"/>
          <w:szCs w:val="20"/>
        </w:rPr>
        <w:t>ze zm.).</w:t>
      </w:r>
    </w:p>
    <w:p w:rsidR="000A6202" w:rsidRPr="00843F21" w:rsidRDefault="000A6202" w:rsidP="000A6202">
      <w:pPr>
        <w:spacing w:after="0"/>
        <w:ind w:left="142" w:right="112"/>
        <w:jc w:val="both"/>
        <w:rPr>
          <w:rFonts w:ascii="Garamond" w:hAnsi="Garamond" w:cs="Arial"/>
          <w:sz w:val="20"/>
          <w:szCs w:val="20"/>
        </w:rPr>
      </w:pPr>
      <w:r w:rsidRPr="000B59C1">
        <w:rPr>
          <w:rFonts w:ascii="Garamond" w:hAnsi="Garamond"/>
          <w:sz w:val="20"/>
          <w:szCs w:val="20"/>
          <w:lang w:val="x-none"/>
        </w:rPr>
        <w:t>Niedotrzymanie terminu zawarcia umowy notarialnej bez usprawiedliwienia przez uczestnika, który przetarg wygra, powod</w:t>
      </w:r>
      <w:r w:rsidR="008945AB">
        <w:rPr>
          <w:rFonts w:ascii="Garamond" w:hAnsi="Garamond"/>
          <w:sz w:val="20"/>
          <w:szCs w:val="20"/>
          <w:lang w:val="x-none"/>
        </w:rPr>
        <w:t xml:space="preserve">uje przepadek wadium a przetarg </w:t>
      </w:r>
      <w:r w:rsidRPr="000B59C1">
        <w:rPr>
          <w:rFonts w:ascii="Garamond" w:hAnsi="Garamond"/>
          <w:sz w:val="20"/>
          <w:szCs w:val="20"/>
          <w:lang w:val="x-none"/>
        </w:rPr>
        <w:t>czyni niebyłym.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>
        <w:rPr>
          <w:rFonts w:ascii="Garamond" w:hAnsi="Garamond"/>
          <w:sz w:val="20"/>
          <w:szCs w:val="20"/>
          <w:lang w:val="x-none"/>
        </w:rPr>
        <w:t>Nieruchomość sprzedawana</w:t>
      </w:r>
      <w:r w:rsidRPr="000B59C1">
        <w:rPr>
          <w:rFonts w:ascii="Garamond" w:hAnsi="Garamond"/>
          <w:sz w:val="20"/>
          <w:szCs w:val="20"/>
          <w:lang w:val="x-none"/>
        </w:rPr>
        <w:t xml:space="preserve"> </w:t>
      </w:r>
      <w:r>
        <w:rPr>
          <w:rFonts w:ascii="Garamond" w:hAnsi="Garamond"/>
          <w:sz w:val="20"/>
          <w:szCs w:val="20"/>
        </w:rPr>
        <w:t>jest</w:t>
      </w:r>
      <w:r w:rsidRPr="000B59C1">
        <w:rPr>
          <w:rFonts w:ascii="Garamond" w:hAnsi="Garamond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hAnsi="Garamond"/>
          <w:sz w:val="20"/>
          <w:szCs w:val="20"/>
          <w:lang w:val="x-none"/>
        </w:rPr>
        <w:t xml:space="preserve">Nabywca przyjmuje nieruchomość w stanie istniejącym. 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hAnsi="Garamond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hAnsi="Garamond"/>
          <w:sz w:val="20"/>
          <w:szCs w:val="20"/>
          <w:lang w:val="x-none"/>
        </w:rPr>
        <w:t>. Dz. U. z 201</w:t>
      </w:r>
      <w:r>
        <w:rPr>
          <w:rFonts w:ascii="Garamond" w:hAnsi="Garamond"/>
          <w:sz w:val="20"/>
          <w:szCs w:val="20"/>
        </w:rPr>
        <w:t>8</w:t>
      </w:r>
      <w:r w:rsidRPr="000B59C1">
        <w:rPr>
          <w:rFonts w:ascii="Garamond" w:hAnsi="Garamond"/>
          <w:sz w:val="20"/>
          <w:szCs w:val="20"/>
          <w:lang w:val="x-none"/>
        </w:rPr>
        <w:t xml:space="preserve"> r., poz. </w:t>
      </w:r>
      <w:r w:rsidR="008945AB">
        <w:rPr>
          <w:rFonts w:ascii="Garamond" w:hAnsi="Garamond"/>
          <w:sz w:val="20"/>
          <w:szCs w:val="20"/>
        </w:rPr>
        <w:t xml:space="preserve">121 </w:t>
      </w:r>
      <w:r>
        <w:rPr>
          <w:rFonts w:ascii="Garamond" w:hAnsi="Garamond"/>
          <w:sz w:val="20"/>
          <w:szCs w:val="20"/>
        </w:rPr>
        <w:t xml:space="preserve">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</w:t>
      </w:r>
      <w:r w:rsidRPr="000B59C1">
        <w:rPr>
          <w:rFonts w:ascii="Garamond" w:hAnsi="Garamond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0A6202" w:rsidRPr="000B59C1" w:rsidRDefault="000A6202" w:rsidP="000A6202">
      <w:pPr>
        <w:spacing w:after="0" w:line="240" w:lineRule="auto"/>
        <w:ind w:left="142" w:right="112"/>
        <w:jc w:val="both"/>
        <w:rPr>
          <w:rFonts w:ascii="Garamond" w:hAnsi="Garamond"/>
          <w:sz w:val="20"/>
          <w:szCs w:val="20"/>
          <w:lang w:val="x-none"/>
        </w:rPr>
      </w:pPr>
      <w:r w:rsidRPr="000B59C1">
        <w:rPr>
          <w:rFonts w:ascii="Garamond" w:hAnsi="Garamond"/>
          <w:sz w:val="20"/>
          <w:szCs w:val="20"/>
          <w:lang w:val="x-none"/>
        </w:rPr>
        <w:t xml:space="preserve">Ogłoszenie podaje się do publicznej wiadomości na okres </w:t>
      </w:r>
      <w:r>
        <w:rPr>
          <w:rFonts w:ascii="Garamond" w:hAnsi="Garamond"/>
          <w:sz w:val="20"/>
          <w:szCs w:val="20"/>
        </w:rPr>
        <w:t>jednego miesiąca</w:t>
      </w:r>
      <w:r w:rsidRPr="000B59C1">
        <w:rPr>
          <w:rFonts w:ascii="Garamond" w:hAnsi="Garamond"/>
          <w:sz w:val="20"/>
          <w:szCs w:val="20"/>
          <w:lang w:val="x-none"/>
        </w:rPr>
        <w:t xml:space="preserve">, począwszy od dnia </w:t>
      </w:r>
      <w:r w:rsidR="0031487C">
        <w:rPr>
          <w:rFonts w:ascii="Garamond" w:hAnsi="Garamond"/>
          <w:sz w:val="20"/>
          <w:szCs w:val="20"/>
        </w:rPr>
        <w:t>23</w:t>
      </w:r>
      <w:r w:rsidR="00CA223B">
        <w:rPr>
          <w:rFonts w:ascii="Garamond" w:hAnsi="Garamond"/>
          <w:sz w:val="20"/>
          <w:szCs w:val="20"/>
        </w:rPr>
        <w:t xml:space="preserve"> sierpnia</w:t>
      </w:r>
      <w:r>
        <w:rPr>
          <w:rFonts w:ascii="Garamond" w:hAnsi="Garamond"/>
          <w:sz w:val="20"/>
          <w:szCs w:val="20"/>
        </w:rPr>
        <w:t xml:space="preserve"> 2018</w:t>
      </w:r>
      <w:r w:rsidRPr="000B59C1">
        <w:rPr>
          <w:rFonts w:ascii="Garamond" w:hAnsi="Garamond"/>
          <w:sz w:val="20"/>
          <w:szCs w:val="20"/>
          <w:lang w:val="x-none"/>
        </w:rPr>
        <w:t xml:space="preserve"> r.</w:t>
      </w:r>
    </w:p>
    <w:p w:rsidR="000A6202" w:rsidRPr="00233C18" w:rsidRDefault="000A6202" w:rsidP="000A6202">
      <w:pPr>
        <w:ind w:left="142" w:right="112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hAnsi="Garamond"/>
          <w:sz w:val="20"/>
          <w:szCs w:val="20"/>
        </w:rPr>
        <w:t>Szczegółowy</w:t>
      </w:r>
      <w:r>
        <w:rPr>
          <w:rFonts w:ascii="Garamond" w:hAnsi="Garamond"/>
          <w:sz w:val="20"/>
          <w:szCs w:val="20"/>
        </w:rPr>
        <w:t>ch informacji odnośnie zbywanej</w:t>
      </w:r>
      <w:r w:rsidRPr="000B59C1">
        <w:rPr>
          <w:rFonts w:ascii="Garamond" w:hAnsi="Garamond"/>
          <w:sz w:val="20"/>
          <w:szCs w:val="20"/>
        </w:rPr>
        <w:t xml:space="preserve"> nieruchomości można uzyskać w Wydziale Nieruchomości i Gospodarki Przestrzennej Urzędu Miejskiego w Gubinie,  ul. Piastowska 24, tel. (68) 45581</w:t>
      </w:r>
      <w:r w:rsidR="00C7013D">
        <w:rPr>
          <w:rFonts w:ascii="Garamond" w:hAnsi="Garamond"/>
          <w:sz w:val="20"/>
          <w:szCs w:val="20"/>
        </w:rPr>
        <w:t>33</w:t>
      </w:r>
      <w:r w:rsidRPr="000B59C1">
        <w:rPr>
          <w:rFonts w:ascii="Garamond" w:hAnsi="Garamond"/>
          <w:sz w:val="20"/>
          <w:szCs w:val="20"/>
        </w:rPr>
        <w:t>, w godzinach pracy urzędu. Ogłoszenie o przetargu jest zamieszczone na stronie internetowej Urzędu Miejskiego w Gubinie www.bip.gubin.pl.</w:t>
      </w:r>
    </w:p>
    <w:p w:rsidR="000A6202" w:rsidRPr="000A6202" w:rsidRDefault="000A6202" w:rsidP="000A6202">
      <w:pPr>
        <w:spacing w:after="0" w:line="240" w:lineRule="auto"/>
        <w:ind w:right="112"/>
        <w:jc w:val="both"/>
        <w:rPr>
          <w:rFonts w:ascii="Garamond" w:hAnsi="Garamond"/>
          <w:sz w:val="20"/>
          <w:szCs w:val="20"/>
        </w:rPr>
      </w:pPr>
    </w:p>
    <w:p w:rsidR="008452DE" w:rsidRPr="008452DE" w:rsidRDefault="008452DE" w:rsidP="008452DE">
      <w:pPr>
        <w:jc w:val="center"/>
        <w:rPr>
          <w:lang w:val="x-none"/>
        </w:rPr>
      </w:pPr>
    </w:p>
    <w:sectPr w:rsidR="008452DE" w:rsidRPr="008452DE" w:rsidSect="000E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EF"/>
    <w:rsid w:val="000A6202"/>
    <w:rsid w:val="000E1CE4"/>
    <w:rsid w:val="0031487C"/>
    <w:rsid w:val="004924E1"/>
    <w:rsid w:val="005659E2"/>
    <w:rsid w:val="00806FEF"/>
    <w:rsid w:val="008452DE"/>
    <w:rsid w:val="008945AB"/>
    <w:rsid w:val="00C7013D"/>
    <w:rsid w:val="00CA223B"/>
    <w:rsid w:val="00E26F1F"/>
    <w:rsid w:val="00E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107FC-1F74-426E-A5E6-17EBFA9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452DE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52D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2018-08-16T09:58:00Z</cp:lastPrinted>
  <dcterms:created xsi:type="dcterms:W3CDTF">2018-07-24T12:30:00Z</dcterms:created>
  <dcterms:modified xsi:type="dcterms:W3CDTF">2018-08-23T07:59:00Z</dcterms:modified>
</cp:coreProperties>
</file>